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84B" w:rsidRPr="00246FB3" w:rsidRDefault="00A5084B" w:rsidP="00A5084B">
      <w:pPr>
        <w:pStyle w:val="Balk2"/>
        <w:rPr>
          <w:rFonts w:ascii="Times New Roman" w:eastAsiaTheme="minorEastAsia" w:hAnsi="Times New Roman" w:cs="Times New Roman"/>
          <w:b/>
          <w:sz w:val="28"/>
          <w:szCs w:val="28"/>
        </w:rPr>
      </w:pPr>
      <w:bookmarkStart w:id="0" w:name="_Toc501971220"/>
      <w:bookmarkStart w:id="1" w:name="_Toc123034070"/>
      <w:bookmarkStart w:id="2" w:name="_Toc85476866"/>
      <w:r w:rsidRPr="00246FB3">
        <w:rPr>
          <w:rFonts w:ascii="Times New Roman" w:eastAsiaTheme="minorEastAsia" w:hAnsi="Times New Roman" w:cs="Times New Roman"/>
          <w:b/>
          <w:caps w:val="0"/>
          <w:sz w:val="28"/>
          <w:szCs w:val="28"/>
        </w:rPr>
        <w:t xml:space="preserve">EK </w:t>
      </w:r>
      <w:r>
        <w:rPr>
          <w:rFonts w:ascii="Times New Roman" w:eastAsiaTheme="minorEastAsia" w:hAnsi="Times New Roman" w:cs="Times New Roman"/>
          <w:b/>
          <w:caps w:val="0"/>
          <w:sz w:val="28"/>
          <w:szCs w:val="28"/>
        </w:rPr>
        <w:t>7</w:t>
      </w:r>
      <w:r w:rsidRPr="00246FB3">
        <w:rPr>
          <w:rFonts w:ascii="Times New Roman" w:eastAsiaTheme="minorEastAsia" w:hAnsi="Times New Roman" w:cs="Times New Roman"/>
          <w:b/>
          <w:caps w:val="0"/>
          <w:sz w:val="28"/>
          <w:szCs w:val="28"/>
        </w:rPr>
        <w:t xml:space="preserve"> — </w:t>
      </w:r>
      <w:bookmarkEnd w:id="0"/>
      <w:bookmarkEnd w:id="1"/>
      <w:bookmarkEnd w:id="2"/>
      <w:r w:rsidRPr="00A5084B">
        <w:rPr>
          <w:rFonts w:ascii="Times New Roman" w:eastAsiaTheme="minorEastAsia" w:hAnsi="Times New Roman" w:cs="Times New Roman"/>
          <w:b/>
          <w:caps w:val="0"/>
          <w:sz w:val="28"/>
          <w:szCs w:val="28"/>
        </w:rPr>
        <w:t>PROFORMA FATURA</w:t>
      </w:r>
      <w:r w:rsidR="00A87A79">
        <w:rPr>
          <w:rFonts w:ascii="Times New Roman" w:eastAsiaTheme="minorEastAsia" w:hAnsi="Times New Roman" w:cs="Times New Roman"/>
          <w:b/>
          <w:caps w:val="0"/>
          <w:sz w:val="28"/>
          <w:szCs w:val="28"/>
        </w:rPr>
        <w:t xml:space="preserve"> </w:t>
      </w:r>
      <w:r w:rsidRPr="00A5084B">
        <w:rPr>
          <w:rFonts w:ascii="Times New Roman" w:eastAsiaTheme="minorEastAsia" w:hAnsi="Times New Roman" w:cs="Times New Roman"/>
          <w:b/>
          <w:caps w:val="0"/>
          <w:sz w:val="28"/>
          <w:szCs w:val="28"/>
        </w:rPr>
        <w:t>KURALLARI</w:t>
      </w:r>
    </w:p>
    <w:p w:rsidR="00A5084B" w:rsidRDefault="00A5084B" w:rsidP="00A5084B">
      <w:pPr>
        <w:pStyle w:val="AralkYok"/>
        <w:rPr>
          <w:rFonts w:asciiTheme="majorHAnsi" w:hAnsiTheme="majorHAnsi"/>
          <w:b/>
          <w:sz w:val="28"/>
        </w:rPr>
      </w:pPr>
    </w:p>
    <w:p w:rsidR="00B5225F" w:rsidRDefault="00B5225F"/>
    <w:tbl>
      <w:tblPr>
        <w:tblW w:w="9624"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shd w:val="clear" w:color="auto" w:fill="FFFFFF"/>
        <w:tblLook w:val="04A0" w:firstRow="1" w:lastRow="0" w:firstColumn="1" w:lastColumn="0" w:noHBand="0" w:noVBand="1"/>
      </w:tblPr>
      <w:tblGrid>
        <w:gridCol w:w="562"/>
        <w:gridCol w:w="9062"/>
      </w:tblGrid>
      <w:tr w:rsidR="00B5225F" w:rsidRPr="00D062C2" w:rsidTr="00B24C06">
        <w:trPr>
          <w:trHeight w:val="227"/>
        </w:trPr>
        <w:tc>
          <w:tcPr>
            <w:tcW w:w="9624" w:type="dxa"/>
            <w:gridSpan w:val="2"/>
            <w:shd w:val="clear" w:color="auto" w:fill="FFFFFF"/>
          </w:tcPr>
          <w:p w:rsidR="00B5225F" w:rsidRPr="00D062C2" w:rsidRDefault="00B5225F" w:rsidP="00D97DF2">
            <w:pPr>
              <w:pStyle w:val="AralkYok"/>
              <w:jc w:val="both"/>
              <w:rPr>
                <w:rFonts w:ascii="Times New Roman" w:hAnsi="Times New Roman"/>
                <w:b/>
                <w:sz w:val="28"/>
              </w:rPr>
            </w:pPr>
            <w:r w:rsidRPr="00D062C2">
              <w:rPr>
                <w:rFonts w:ascii="Times New Roman" w:hAnsi="Times New Roman"/>
                <w:b/>
                <w:sz w:val="28"/>
                <w:u w:val="single"/>
              </w:rPr>
              <w:t>PROFORMALARDA</w:t>
            </w:r>
            <w:r w:rsidRPr="00D062C2">
              <w:rPr>
                <w:rFonts w:ascii="Times New Roman" w:hAnsi="Times New Roman"/>
                <w:b/>
                <w:sz w:val="28"/>
              </w:rPr>
              <w:t xml:space="preserve"> BULUNMASI GEREKEN HUSUSLAR:</w:t>
            </w:r>
          </w:p>
          <w:p w:rsidR="00B5225F" w:rsidRPr="00D062C2" w:rsidRDefault="00B5225F" w:rsidP="00A87A79">
            <w:pPr>
              <w:pStyle w:val="AralkYok"/>
              <w:jc w:val="both"/>
              <w:rPr>
                <w:rFonts w:ascii="Times New Roman" w:hAnsi="Times New Roman"/>
                <w:sz w:val="28"/>
              </w:rPr>
            </w:pPr>
            <w:r w:rsidRPr="00D062C2">
              <w:rPr>
                <w:rFonts w:ascii="Times New Roman" w:hAnsi="Times New Roman"/>
                <w:sz w:val="28"/>
              </w:rPr>
              <w:t xml:space="preserve">Başvuru sahiplerinin bütçe kalemi </w:t>
            </w:r>
            <w:r w:rsidR="00A5084B">
              <w:rPr>
                <w:rFonts w:ascii="Times New Roman" w:hAnsi="Times New Roman"/>
                <w:sz w:val="28"/>
              </w:rPr>
              <w:t>1</w:t>
            </w:r>
            <w:r w:rsidRPr="00D062C2">
              <w:rPr>
                <w:rFonts w:ascii="Times New Roman" w:hAnsi="Times New Roman"/>
                <w:sz w:val="28"/>
              </w:rPr>
              <w:t xml:space="preserve">0.000,00 TL’yi aşan mal ve hizmet alımları kapsamında başvuruları ile sunacakları PROFORMA FATURALARIN taşıması gereken şartlar aşağıdaki tabloda belirtilmiştir. Proje kapsamındaki alımların bu </w:t>
            </w:r>
            <w:r w:rsidR="00A87A79">
              <w:rPr>
                <w:rFonts w:ascii="Times New Roman" w:hAnsi="Times New Roman"/>
                <w:sz w:val="28"/>
              </w:rPr>
              <w:t>beleye</w:t>
            </w:r>
            <w:r w:rsidRPr="00D062C2">
              <w:rPr>
                <w:rFonts w:ascii="Times New Roman" w:hAnsi="Times New Roman"/>
                <w:sz w:val="28"/>
              </w:rPr>
              <w:t xml:space="preserve"> göre yapılması gerektiğinden, başvuru ile sunulacak PROFORMA FATURALARIN hazırlanması aşamasında aşağıdaki formata dikkat edilmesi büyük önem taşımaktadır. </w:t>
            </w:r>
          </w:p>
        </w:tc>
        <w:bookmarkStart w:id="3" w:name="_GoBack"/>
        <w:bookmarkEnd w:id="3"/>
      </w:tr>
      <w:tr w:rsidR="00B5225F" w:rsidRPr="00D062C2" w:rsidTr="00B24C06">
        <w:trPr>
          <w:trHeight w:val="227"/>
        </w:trPr>
        <w:tc>
          <w:tcPr>
            <w:tcW w:w="562" w:type="dxa"/>
            <w:shd w:val="clear" w:color="auto" w:fill="FFFFFF"/>
            <w:vAlign w:val="center"/>
          </w:tcPr>
          <w:p w:rsidR="00B5225F" w:rsidRPr="00D062C2" w:rsidRDefault="00B5225F" w:rsidP="00D97DF2">
            <w:pPr>
              <w:pStyle w:val="AralkYok"/>
              <w:jc w:val="center"/>
              <w:rPr>
                <w:rFonts w:ascii="Times New Roman" w:hAnsi="Times New Roman"/>
                <w:sz w:val="28"/>
              </w:rPr>
            </w:pPr>
            <w:r w:rsidRPr="00D062C2">
              <w:rPr>
                <w:rFonts w:ascii="Times New Roman" w:hAnsi="Times New Roman"/>
                <w:sz w:val="28"/>
              </w:rPr>
              <w:t>1</w:t>
            </w:r>
          </w:p>
        </w:tc>
        <w:tc>
          <w:tcPr>
            <w:tcW w:w="9062" w:type="dxa"/>
            <w:shd w:val="clear" w:color="auto" w:fill="FFFFFF"/>
            <w:vAlign w:val="center"/>
          </w:tcPr>
          <w:p w:rsidR="00B5225F" w:rsidRPr="00D062C2" w:rsidRDefault="00B5225F" w:rsidP="00D97DF2">
            <w:pPr>
              <w:pStyle w:val="AralkYok"/>
              <w:rPr>
                <w:rFonts w:ascii="Times New Roman" w:hAnsi="Times New Roman"/>
                <w:snapToGrid w:val="0"/>
                <w:sz w:val="28"/>
              </w:rPr>
            </w:pPr>
            <w:r w:rsidRPr="00D062C2">
              <w:rPr>
                <w:rFonts w:ascii="Times New Roman" w:hAnsi="Times New Roman"/>
                <w:snapToGrid w:val="0"/>
                <w:sz w:val="28"/>
              </w:rPr>
              <w:t xml:space="preserve">Ekipmanlar Türkiye’de üretilmiş ise “YERLİ MALI BELGESİ;” </w:t>
            </w:r>
            <w:r w:rsidRPr="00D062C2">
              <w:rPr>
                <w:rFonts w:ascii="Times New Roman" w:hAnsi="Times New Roman"/>
              </w:rPr>
              <w:t xml:space="preserve">yerli malı değillerse </w:t>
            </w:r>
            <w:r w:rsidRPr="00701150">
              <w:rPr>
                <w:rFonts w:ascii="Times New Roman" w:hAnsi="Times New Roman"/>
                <w:b/>
                <w:color w:val="FF0000"/>
              </w:rPr>
              <w:t>proforma faturada hangi ülkede üretildiğinin bilgisi olmalıdır</w:t>
            </w:r>
            <w:r w:rsidRPr="00701150">
              <w:rPr>
                <w:rFonts w:ascii="Times New Roman" w:hAnsi="Times New Roman"/>
                <w:b/>
                <w:snapToGrid w:val="0"/>
                <w:color w:val="FF0000"/>
                <w:sz w:val="28"/>
              </w:rPr>
              <w:t>.</w:t>
            </w:r>
            <w:r w:rsidRPr="00D062C2">
              <w:rPr>
                <w:rFonts w:ascii="Times New Roman" w:hAnsi="Times New Roman"/>
                <w:snapToGrid w:val="0"/>
                <w:sz w:val="28"/>
              </w:rPr>
              <w:t xml:space="preserve"> </w:t>
            </w:r>
          </w:p>
        </w:tc>
      </w:tr>
      <w:tr w:rsidR="00B5225F" w:rsidRPr="00D062C2" w:rsidTr="00B24C06">
        <w:trPr>
          <w:trHeight w:val="227"/>
        </w:trPr>
        <w:tc>
          <w:tcPr>
            <w:tcW w:w="562" w:type="dxa"/>
            <w:shd w:val="clear" w:color="auto" w:fill="FFFFFF"/>
            <w:vAlign w:val="center"/>
          </w:tcPr>
          <w:p w:rsidR="00B5225F" w:rsidRPr="00D062C2" w:rsidRDefault="00B5225F" w:rsidP="00D97DF2">
            <w:pPr>
              <w:pStyle w:val="AralkYok"/>
              <w:jc w:val="center"/>
              <w:rPr>
                <w:rFonts w:ascii="Times New Roman" w:hAnsi="Times New Roman"/>
                <w:sz w:val="28"/>
              </w:rPr>
            </w:pPr>
            <w:r w:rsidRPr="00D062C2">
              <w:rPr>
                <w:rFonts w:ascii="Times New Roman" w:hAnsi="Times New Roman"/>
                <w:sz w:val="28"/>
              </w:rPr>
              <w:t>2</w:t>
            </w:r>
          </w:p>
        </w:tc>
        <w:tc>
          <w:tcPr>
            <w:tcW w:w="9062" w:type="dxa"/>
            <w:shd w:val="clear" w:color="auto" w:fill="FFFFFF"/>
            <w:vAlign w:val="center"/>
          </w:tcPr>
          <w:p w:rsidR="00B5225F" w:rsidRPr="00D062C2" w:rsidRDefault="00B5225F" w:rsidP="00D97DF2">
            <w:pPr>
              <w:pStyle w:val="AralkYok"/>
              <w:rPr>
                <w:rFonts w:ascii="Times New Roman" w:hAnsi="Times New Roman"/>
                <w:snapToGrid w:val="0"/>
                <w:sz w:val="28"/>
              </w:rPr>
            </w:pPr>
            <w:r w:rsidRPr="00D062C2">
              <w:rPr>
                <w:rFonts w:ascii="Times New Roman" w:hAnsi="Times New Roman"/>
                <w:snapToGrid w:val="0"/>
                <w:sz w:val="28"/>
              </w:rPr>
              <w:t>Proforma Faturaların ekinde teklif edilen ürünün marka, model ve teknik özelliklerini gösterir açıklamalar olmalıdır.</w:t>
            </w:r>
          </w:p>
        </w:tc>
      </w:tr>
      <w:tr w:rsidR="00B5225F" w:rsidRPr="00D062C2" w:rsidTr="00B24C06">
        <w:trPr>
          <w:trHeight w:val="227"/>
        </w:trPr>
        <w:tc>
          <w:tcPr>
            <w:tcW w:w="562" w:type="dxa"/>
            <w:shd w:val="clear" w:color="auto" w:fill="FFFFFF"/>
            <w:vAlign w:val="center"/>
          </w:tcPr>
          <w:p w:rsidR="00B5225F" w:rsidRPr="00D062C2" w:rsidRDefault="00B5225F" w:rsidP="00D97DF2">
            <w:pPr>
              <w:pStyle w:val="AralkYok"/>
              <w:jc w:val="center"/>
              <w:rPr>
                <w:rFonts w:ascii="Times New Roman" w:hAnsi="Times New Roman"/>
                <w:sz w:val="28"/>
              </w:rPr>
            </w:pPr>
            <w:r w:rsidRPr="00D062C2">
              <w:rPr>
                <w:rFonts w:ascii="Times New Roman" w:hAnsi="Times New Roman"/>
                <w:sz w:val="28"/>
              </w:rPr>
              <w:t>3</w:t>
            </w:r>
          </w:p>
        </w:tc>
        <w:tc>
          <w:tcPr>
            <w:tcW w:w="9062" w:type="dxa"/>
            <w:shd w:val="clear" w:color="auto" w:fill="FFFFFF"/>
            <w:vAlign w:val="center"/>
          </w:tcPr>
          <w:p w:rsidR="00B5225F" w:rsidRPr="00D062C2" w:rsidRDefault="00B5225F" w:rsidP="00D97DF2">
            <w:pPr>
              <w:pStyle w:val="AralkYok"/>
              <w:rPr>
                <w:rFonts w:ascii="Times New Roman" w:hAnsi="Times New Roman"/>
                <w:snapToGrid w:val="0"/>
                <w:sz w:val="28"/>
              </w:rPr>
            </w:pPr>
            <w:r w:rsidRPr="00D062C2">
              <w:rPr>
                <w:rFonts w:ascii="Times New Roman" w:hAnsi="Times New Roman"/>
                <w:snapToGrid w:val="0"/>
                <w:sz w:val="28"/>
              </w:rPr>
              <w:t>Proformalar Türk Lirası olarak ve KDV hariç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E38C1" w:rsidRPr="00D062C2" w:rsidTr="00B24C06">
        <w:trPr>
          <w:trHeight w:val="227"/>
        </w:trPr>
        <w:tc>
          <w:tcPr>
            <w:tcW w:w="562" w:type="dxa"/>
            <w:shd w:val="clear" w:color="auto" w:fill="FFFFFF"/>
            <w:vAlign w:val="center"/>
          </w:tcPr>
          <w:p w:rsidR="00AE38C1" w:rsidRPr="00D062C2" w:rsidRDefault="00AE38C1" w:rsidP="00AE38C1">
            <w:pPr>
              <w:pStyle w:val="AralkYok"/>
              <w:jc w:val="center"/>
              <w:rPr>
                <w:rFonts w:ascii="Times New Roman" w:hAnsi="Times New Roman"/>
                <w:sz w:val="28"/>
              </w:rPr>
            </w:pPr>
            <w:r w:rsidRPr="00D062C2">
              <w:rPr>
                <w:rFonts w:ascii="Times New Roman" w:hAnsi="Times New Roman"/>
                <w:sz w:val="28"/>
              </w:rPr>
              <w:t>4</w:t>
            </w:r>
          </w:p>
        </w:tc>
        <w:tc>
          <w:tcPr>
            <w:tcW w:w="9062" w:type="dxa"/>
            <w:shd w:val="clear" w:color="auto" w:fill="FFFFFF"/>
            <w:vAlign w:val="center"/>
          </w:tcPr>
          <w:p w:rsidR="00AE38C1" w:rsidRPr="00D062C2" w:rsidRDefault="0006468C" w:rsidP="0006468C">
            <w:pPr>
              <w:pStyle w:val="AralkYok"/>
              <w:rPr>
                <w:rFonts w:ascii="Times New Roman" w:hAnsi="Times New Roman"/>
                <w:snapToGrid w:val="0"/>
                <w:sz w:val="28"/>
              </w:rPr>
            </w:pPr>
            <w:r>
              <w:rPr>
                <w:rFonts w:ascii="Times New Roman" w:hAnsi="Times New Roman"/>
                <w:snapToGrid w:val="0"/>
                <w:sz w:val="28"/>
              </w:rPr>
              <w:t xml:space="preserve">Proformada, </w:t>
            </w:r>
            <w:r w:rsidR="00AE38C1">
              <w:rPr>
                <w:rFonts w:ascii="Times New Roman" w:hAnsi="Times New Roman"/>
                <w:snapToGrid w:val="0"/>
                <w:sz w:val="28"/>
              </w:rPr>
              <w:t xml:space="preserve">Proformayı veren firmaya yapılacak ödemeler için ilgili firmaya ait </w:t>
            </w:r>
            <w:proofErr w:type="spellStart"/>
            <w:r w:rsidR="00AE38C1">
              <w:rPr>
                <w:rFonts w:ascii="Times New Roman" w:hAnsi="Times New Roman"/>
                <w:snapToGrid w:val="0"/>
                <w:sz w:val="28"/>
              </w:rPr>
              <w:t>IBAN</w:t>
            </w:r>
            <w:proofErr w:type="spellEnd"/>
            <w:r w:rsidR="00AE38C1">
              <w:rPr>
                <w:rFonts w:ascii="Times New Roman" w:hAnsi="Times New Roman"/>
                <w:snapToGrid w:val="0"/>
                <w:sz w:val="28"/>
              </w:rPr>
              <w:t xml:space="preserve"> numarası/numaraları olmalıdır. </w:t>
            </w:r>
          </w:p>
        </w:tc>
      </w:tr>
      <w:tr w:rsidR="00AE38C1" w:rsidRPr="00D062C2" w:rsidTr="00B24C06">
        <w:trPr>
          <w:trHeight w:val="227"/>
        </w:trPr>
        <w:tc>
          <w:tcPr>
            <w:tcW w:w="562" w:type="dxa"/>
            <w:shd w:val="clear" w:color="auto" w:fill="FFFFFF"/>
            <w:vAlign w:val="center"/>
          </w:tcPr>
          <w:p w:rsidR="00AE38C1" w:rsidRPr="00D062C2" w:rsidRDefault="00AE38C1" w:rsidP="00AE38C1">
            <w:pPr>
              <w:pStyle w:val="AralkYok"/>
              <w:jc w:val="center"/>
              <w:rPr>
                <w:rFonts w:ascii="Times New Roman" w:hAnsi="Times New Roman"/>
                <w:sz w:val="28"/>
              </w:rPr>
            </w:pPr>
            <w:r w:rsidRPr="00D062C2">
              <w:rPr>
                <w:rFonts w:ascii="Times New Roman" w:hAnsi="Times New Roman"/>
                <w:sz w:val="28"/>
              </w:rPr>
              <w:t>5</w:t>
            </w:r>
          </w:p>
        </w:tc>
        <w:tc>
          <w:tcPr>
            <w:tcW w:w="9062" w:type="dxa"/>
            <w:shd w:val="clear" w:color="auto" w:fill="FFFFFF"/>
            <w:vAlign w:val="center"/>
          </w:tcPr>
          <w:p w:rsidR="00AE38C1" w:rsidRPr="00D062C2" w:rsidRDefault="00AE38C1" w:rsidP="008B7E7C">
            <w:pPr>
              <w:pStyle w:val="AralkYok"/>
              <w:rPr>
                <w:rFonts w:ascii="Times New Roman" w:hAnsi="Times New Roman"/>
                <w:snapToGrid w:val="0"/>
                <w:sz w:val="28"/>
              </w:rPr>
            </w:pPr>
            <w:r w:rsidRPr="00D062C2">
              <w:rPr>
                <w:rFonts w:ascii="Times New Roman" w:hAnsi="Times New Roman"/>
                <w:snapToGrid w:val="0"/>
                <w:sz w:val="28"/>
              </w:rPr>
              <w:t xml:space="preserve">Proforma Faturalarda proje bütçesi dışında </w:t>
            </w:r>
            <w:proofErr w:type="spellStart"/>
            <w:r w:rsidRPr="00D062C2">
              <w:rPr>
                <w:rFonts w:ascii="Times New Roman" w:hAnsi="Times New Roman"/>
                <w:snapToGrid w:val="0"/>
                <w:sz w:val="28"/>
              </w:rPr>
              <w:t>opsiyonel</w:t>
            </w:r>
            <w:proofErr w:type="spellEnd"/>
            <w:r w:rsidRPr="00D062C2">
              <w:rPr>
                <w:rFonts w:ascii="Times New Roman" w:hAnsi="Times New Roman"/>
                <w:snapToGrid w:val="0"/>
                <w:sz w:val="28"/>
              </w:rPr>
              <w:t xml:space="preserve"> malzeme yer almamalıdır. </w:t>
            </w:r>
            <w:proofErr w:type="spellStart"/>
            <w:r w:rsidRPr="00D062C2">
              <w:rPr>
                <w:rFonts w:ascii="Times New Roman" w:hAnsi="Times New Roman"/>
                <w:snapToGrid w:val="0"/>
                <w:sz w:val="28"/>
              </w:rPr>
              <w:t>Opsiyonel</w:t>
            </w:r>
            <w:proofErr w:type="spellEnd"/>
            <w:r w:rsidRPr="00D062C2">
              <w:rPr>
                <w:rFonts w:ascii="Times New Roman" w:hAnsi="Times New Roman"/>
                <w:snapToGrid w:val="0"/>
                <w:sz w:val="28"/>
              </w:rPr>
              <w:t xml:space="preserve"> olarak yazılan malzemeler proje bütçesinden karşılanmayacaktır.</w:t>
            </w:r>
          </w:p>
        </w:tc>
      </w:tr>
      <w:tr w:rsidR="00AE38C1" w:rsidRPr="00D062C2" w:rsidTr="00B24C06">
        <w:trPr>
          <w:trHeight w:val="227"/>
        </w:trPr>
        <w:tc>
          <w:tcPr>
            <w:tcW w:w="562" w:type="dxa"/>
            <w:shd w:val="clear" w:color="auto" w:fill="FFFFFF"/>
            <w:vAlign w:val="center"/>
          </w:tcPr>
          <w:p w:rsidR="00AE38C1" w:rsidRPr="00D062C2" w:rsidRDefault="00AE38C1" w:rsidP="00AE38C1">
            <w:pPr>
              <w:pStyle w:val="AralkYok"/>
              <w:jc w:val="center"/>
              <w:rPr>
                <w:rFonts w:ascii="Times New Roman" w:hAnsi="Times New Roman"/>
                <w:sz w:val="28"/>
              </w:rPr>
            </w:pPr>
            <w:r w:rsidRPr="00D062C2">
              <w:rPr>
                <w:rFonts w:ascii="Times New Roman" w:hAnsi="Times New Roman"/>
                <w:sz w:val="28"/>
              </w:rPr>
              <w:t>6</w:t>
            </w:r>
          </w:p>
        </w:tc>
        <w:tc>
          <w:tcPr>
            <w:tcW w:w="9062" w:type="dxa"/>
            <w:shd w:val="clear" w:color="auto" w:fill="FFFFFF"/>
            <w:vAlign w:val="center"/>
          </w:tcPr>
          <w:p w:rsidR="00AE38C1" w:rsidRPr="00D062C2" w:rsidRDefault="00AE38C1" w:rsidP="00AE38C1">
            <w:pPr>
              <w:pStyle w:val="AralkYok"/>
              <w:rPr>
                <w:rFonts w:ascii="Times New Roman" w:hAnsi="Times New Roman"/>
                <w:sz w:val="28"/>
              </w:rPr>
            </w:pPr>
            <w:r w:rsidRPr="00D062C2">
              <w:rPr>
                <w:rFonts w:ascii="Times New Roman" w:hAnsi="Times New Roman"/>
                <w:sz w:val="28"/>
              </w:rPr>
              <w:t>Bütçede kalem adı Proforma Faturanın da konusu olmalıdır. Envanter gereği bu şekilde düzenlenemeyen proforma faturalarda Bütçe Kalemi adı mutlaka proforma faturaya not düşülmelidir.</w:t>
            </w:r>
          </w:p>
        </w:tc>
      </w:tr>
      <w:tr w:rsidR="00AE38C1" w:rsidRPr="00D062C2" w:rsidTr="00B24C06">
        <w:tblPrEx>
          <w:shd w:val="clear" w:color="auto" w:fill="auto"/>
        </w:tblPrEx>
        <w:trPr>
          <w:trHeight w:val="227"/>
        </w:trPr>
        <w:tc>
          <w:tcPr>
            <w:tcW w:w="562" w:type="dxa"/>
            <w:vAlign w:val="center"/>
          </w:tcPr>
          <w:p w:rsidR="00AE38C1" w:rsidRPr="00D062C2" w:rsidRDefault="00AE38C1" w:rsidP="00AE38C1">
            <w:pPr>
              <w:pStyle w:val="AralkYok"/>
              <w:jc w:val="center"/>
              <w:rPr>
                <w:rFonts w:ascii="Times New Roman" w:hAnsi="Times New Roman"/>
                <w:sz w:val="28"/>
              </w:rPr>
            </w:pPr>
            <w:r w:rsidRPr="00D062C2">
              <w:rPr>
                <w:rFonts w:ascii="Times New Roman" w:hAnsi="Times New Roman"/>
                <w:sz w:val="28"/>
              </w:rPr>
              <w:t>7</w:t>
            </w:r>
          </w:p>
        </w:tc>
        <w:tc>
          <w:tcPr>
            <w:tcW w:w="9062" w:type="dxa"/>
            <w:vAlign w:val="center"/>
          </w:tcPr>
          <w:p w:rsidR="00AE38C1" w:rsidRPr="00D062C2" w:rsidRDefault="00AE38C1" w:rsidP="008B7E7C">
            <w:pPr>
              <w:pStyle w:val="AralkYok"/>
              <w:rPr>
                <w:rFonts w:ascii="Times New Roman" w:hAnsi="Times New Roman"/>
                <w:sz w:val="28"/>
              </w:rPr>
            </w:pPr>
            <w:r w:rsidRPr="00D062C2">
              <w:rPr>
                <w:rFonts w:ascii="Times New Roman" w:hAnsi="Times New Roman"/>
                <w:sz w:val="28"/>
              </w:rPr>
              <w:t xml:space="preserve">Proformalarda </w:t>
            </w:r>
            <w:r w:rsidR="008B7E7C" w:rsidRPr="00D062C2">
              <w:rPr>
                <w:rFonts w:ascii="Times New Roman" w:hAnsi="Times New Roman"/>
                <w:sz w:val="28"/>
              </w:rPr>
              <w:t xml:space="preserve">belirtilen kalemlerin </w:t>
            </w:r>
            <w:r w:rsidRPr="00D062C2">
              <w:rPr>
                <w:rFonts w:ascii="Times New Roman" w:hAnsi="Times New Roman"/>
                <w:sz w:val="28"/>
              </w:rPr>
              <w:t>Bütçede belirtilen kalemlerle birebir aynı olması gerekir. (Ör: Boyama Hattı şeklindeki bir bütçe kaleminde, Boya tabancası, fırın, kurutma kabini vb. malzemelerin fiyatları ayrı ayrı belirtilmeyecek Bütçe Kalemi için tek fiyat verilerek Proforma Fatura düzenlenmelidir.)</w:t>
            </w:r>
          </w:p>
        </w:tc>
      </w:tr>
      <w:tr w:rsidR="00AE38C1" w:rsidRPr="00D062C2" w:rsidTr="00B24C06">
        <w:tblPrEx>
          <w:shd w:val="clear" w:color="auto" w:fill="auto"/>
        </w:tblPrEx>
        <w:trPr>
          <w:trHeight w:val="227"/>
        </w:trPr>
        <w:tc>
          <w:tcPr>
            <w:tcW w:w="562" w:type="dxa"/>
            <w:vAlign w:val="center"/>
          </w:tcPr>
          <w:p w:rsidR="00AE38C1" w:rsidRPr="00D062C2" w:rsidRDefault="00AE38C1" w:rsidP="00AE38C1">
            <w:pPr>
              <w:pStyle w:val="AralkYok"/>
              <w:jc w:val="center"/>
              <w:rPr>
                <w:rFonts w:ascii="Times New Roman" w:hAnsi="Times New Roman"/>
                <w:sz w:val="28"/>
              </w:rPr>
            </w:pPr>
            <w:r w:rsidRPr="00D062C2">
              <w:rPr>
                <w:rFonts w:ascii="Times New Roman" w:hAnsi="Times New Roman"/>
                <w:sz w:val="28"/>
              </w:rPr>
              <w:t>8</w:t>
            </w:r>
          </w:p>
        </w:tc>
        <w:tc>
          <w:tcPr>
            <w:tcW w:w="9062" w:type="dxa"/>
            <w:vAlign w:val="center"/>
          </w:tcPr>
          <w:p w:rsidR="00AE38C1" w:rsidRPr="00D062C2" w:rsidRDefault="00AE38C1" w:rsidP="00AE38C1">
            <w:pPr>
              <w:pStyle w:val="AralkYok"/>
              <w:rPr>
                <w:rFonts w:ascii="Times New Roman" w:hAnsi="Times New Roman"/>
                <w:sz w:val="28"/>
              </w:rPr>
            </w:pPr>
            <w:r w:rsidRPr="00D062C2">
              <w:rPr>
                <w:rFonts w:ascii="Times New Roman" w:hAnsi="Times New Roman"/>
                <w:sz w:val="28"/>
              </w:rPr>
              <w:t xml:space="preserve">İki adet verilmesi gereken proforma faturalar mutlaka </w:t>
            </w:r>
            <w:r w:rsidRPr="00547C5B">
              <w:rPr>
                <w:rFonts w:ascii="Times New Roman" w:hAnsi="Times New Roman"/>
                <w:b/>
                <w:sz w:val="28"/>
              </w:rPr>
              <w:t>farklı</w:t>
            </w:r>
            <w:r w:rsidRPr="00D062C2">
              <w:rPr>
                <w:rFonts w:ascii="Times New Roman" w:hAnsi="Times New Roman"/>
                <w:sz w:val="28"/>
              </w:rPr>
              <w:t xml:space="preserve"> firmalar tarafından verilmelidir.</w:t>
            </w:r>
          </w:p>
        </w:tc>
      </w:tr>
      <w:tr w:rsidR="00AE38C1" w:rsidRPr="00D062C2" w:rsidTr="00B24C06">
        <w:tblPrEx>
          <w:shd w:val="clear" w:color="auto" w:fill="auto"/>
        </w:tblPrEx>
        <w:trPr>
          <w:trHeight w:val="227"/>
        </w:trPr>
        <w:tc>
          <w:tcPr>
            <w:tcW w:w="562" w:type="dxa"/>
            <w:vAlign w:val="center"/>
          </w:tcPr>
          <w:p w:rsidR="00AE38C1" w:rsidRPr="00D062C2" w:rsidRDefault="00AE38C1" w:rsidP="00AE38C1">
            <w:pPr>
              <w:pStyle w:val="AralkYok"/>
              <w:jc w:val="center"/>
              <w:rPr>
                <w:rFonts w:ascii="Times New Roman" w:hAnsi="Times New Roman"/>
                <w:sz w:val="28"/>
              </w:rPr>
            </w:pPr>
            <w:r w:rsidRPr="00D062C2">
              <w:rPr>
                <w:rFonts w:ascii="Times New Roman" w:hAnsi="Times New Roman"/>
                <w:sz w:val="28"/>
              </w:rPr>
              <w:t>9</w:t>
            </w:r>
          </w:p>
        </w:tc>
        <w:tc>
          <w:tcPr>
            <w:tcW w:w="9062" w:type="dxa"/>
            <w:vAlign w:val="center"/>
          </w:tcPr>
          <w:p w:rsidR="00AE38C1" w:rsidRPr="00D062C2" w:rsidRDefault="00AE38C1" w:rsidP="00AE38C1">
            <w:pPr>
              <w:pStyle w:val="AralkYok"/>
              <w:rPr>
                <w:rFonts w:ascii="Times New Roman" w:hAnsi="Times New Roman"/>
                <w:sz w:val="28"/>
              </w:rPr>
            </w:pPr>
            <w:r w:rsidRPr="00D062C2">
              <w:rPr>
                <w:rFonts w:ascii="Times New Roman" w:hAnsi="Times New Roman"/>
                <w:sz w:val="28"/>
              </w:rPr>
              <w:t xml:space="preserve">Proforma Faturaların </w:t>
            </w:r>
            <w:r w:rsidRPr="00547C5B">
              <w:rPr>
                <w:rFonts w:ascii="Times New Roman" w:hAnsi="Times New Roman"/>
                <w:b/>
                <w:sz w:val="28"/>
              </w:rPr>
              <w:t xml:space="preserve">ekinde </w:t>
            </w:r>
            <w:r w:rsidRPr="00D062C2">
              <w:rPr>
                <w:rFonts w:ascii="Times New Roman" w:hAnsi="Times New Roman"/>
                <w:sz w:val="28"/>
              </w:rPr>
              <w:t xml:space="preserve">teklif edilen ürünün marka, model ve teknik </w:t>
            </w:r>
            <w:r w:rsidRPr="0006468C">
              <w:rPr>
                <w:rFonts w:ascii="Times New Roman" w:hAnsi="Times New Roman"/>
                <w:b/>
                <w:sz w:val="28"/>
              </w:rPr>
              <w:t>özelliklerini gösterir açıklamalar</w:t>
            </w:r>
            <w:r w:rsidRPr="00D062C2">
              <w:rPr>
                <w:rFonts w:ascii="Times New Roman" w:hAnsi="Times New Roman"/>
                <w:sz w:val="28"/>
              </w:rPr>
              <w:t xml:space="preserve"> olmalıdır.</w:t>
            </w:r>
          </w:p>
        </w:tc>
      </w:tr>
      <w:tr w:rsidR="00B5225F" w:rsidRPr="00D062C2" w:rsidTr="00B24C06">
        <w:tblPrEx>
          <w:shd w:val="clear" w:color="auto" w:fill="auto"/>
        </w:tblPrEx>
        <w:trPr>
          <w:trHeight w:val="227"/>
        </w:trPr>
        <w:tc>
          <w:tcPr>
            <w:tcW w:w="562" w:type="dxa"/>
            <w:vAlign w:val="center"/>
          </w:tcPr>
          <w:p w:rsidR="00B5225F" w:rsidRPr="00D062C2" w:rsidRDefault="00B5225F" w:rsidP="008B7E7C">
            <w:pPr>
              <w:pStyle w:val="AralkYok"/>
              <w:jc w:val="center"/>
              <w:rPr>
                <w:rFonts w:ascii="Times New Roman" w:hAnsi="Times New Roman"/>
                <w:sz w:val="28"/>
              </w:rPr>
            </w:pPr>
            <w:r w:rsidRPr="00D062C2">
              <w:rPr>
                <w:rFonts w:ascii="Times New Roman" w:hAnsi="Times New Roman"/>
                <w:sz w:val="28"/>
              </w:rPr>
              <w:t>1</w:t>
            </w:r>
            <w:r w:rsidR="008B7E7C">
              <w:rPr>
                <w:rFonts w:ascii="Times New Roman" w:hAnsi="Times New Roman"/>
                <w:sz w:val="28"/>
              </w:rPr>
              <w:t>0</w:t>
            </w:r>
          </w:p>
        </w:tc>
        <w:tc>
          <w:tcPr>
            <w:tcW w:w="9062" w:type="dxa"/>
            <w:vAlign w:val="center"/>
          </w:tcPr>
          <w:p w:rsidR="00B5225F" w:rsidRPr="00D062C2" w:rsidRDefault="00B5225F" w:rsidP="00D97DF2">
            <w:pPr>
              <w:pStyle w:val="AralkYok"/>
              <w:rPr>
                <w:rFonts w:ascii="Times New Roman" w:hAnsi="Times New Roman"/>
                <w:sz w:val="28"/>
              </w:rPr>
            </w:pPr>
            <w:r w:rsidRPr="00D062C2">
              <w:rPr>
                <w:rFonts w:ascii="Times New Roman" w:hAnsi="Times New Roman"/>
                <w:snapToGrid w:val="0"/>
                <w:sz w:val="28"/>
              </w:rPr>
              <w:t xml:space="preserve">Başvuru sahibi Proforma faturaları </w:t>
            </w:r>
            <w:proofErr w:type="spellStart"/>
            <w:r w:rsidRPr="00D062C2">
              <w:rPr>
                <w:rFonts w:ascii="Times New Roman" w:hAnsi="Times New Roman"/>
                <w:sz w:val="28"/>
                <w:szCs w:val="24"/>
              </w:rPr>
              <w:t>KAYS’a</w:t>
            </w:r>
            <w:proofErr w:type="spellEnd"/>
            <w:r w:rsidRPr="00D062C2">
              <w:rPr>
                <w:rFonts w:ascii="Times New Roman" w:hAnsi="Times New Roman"/>
                <w:sz w:val="28"/>
                <w:szCs w:val="24"/>
              </w:rPr>
              <w:t xml:space="preserve"> yüklemelidir.</w:t>
            </w:r>
          </w:p>
        </w:tc>
      </w:tr>
    </w:tbl>
    <w:p w:rsidR="00B5225F" w:rsidRDefault="00B5225F"/>
    <w:sectPr w:rsidR="00B5225F" w:rsidSect="00B24C06">
      <w:pgSz w:w="11906" w:h="16838"/>
      <w:pgMar w:top="1417"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CA7"/>
    <w:rsid w:val="0006468C"/>
    <w:rsid w:val="002E1BD2"/>
    <w:rsid w:val="00547C5B"/>
    <w:rsid w:val="006B5A0B"/>
    <w:rsid w:val="008B7E7C"/>
    <w:rsid w:val="00A5084B"/>
    <w:rsid w:val="00A87A79"/>
    <w:rsid w:val="00AE38C1"/>
    <w:rsid w:val="00B24C06"/>
    <w:rsid w:val="00B5225F"/>
    <w:rsid w:val="00DF7C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7839D"/>
  <w15:chartTrackingRefBased/>
  <w15:docId w15:val="{B9C8D1A8-696D-4ED4-906C-1AEBD3752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HAnsi" w:hAnsi="Century" w:cstheme="minorBidi"/>
        <w:sz w:val="26"/>
        <w:szCs w:val="26"/>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25F"/>
    <w:rPr>
      <w:rFonts w:ascii="Calibri" w:eastAsia="Calibri" w:hAnsi="Calibri" w:cs="Times New Roman"/>
      <w:sz w:val="22"/>
      <w:szCs w:val="22"/>
    </w:rPr>
  </w:style>
  <w:style w:type="paragraph" w:styleId="Balk2">
    <w:name w:val="heading 2"/>
    <w:basedOn w:val="Normal"/>
    <w:next w:val="Normal"/>
    <w:link w:val="Balk2Char"/>
    <w:uiPriority w:val="9"/>
    <w:semiHidden/>
    <w:unhideWhenUsed/>
    <w:qFormat/>
    <w:rsid w:val="00A5084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before="200" w:after="0"/>
      <w:outlineLvl w:val="1"/>
    </w:pPr>
    <w:rPr>
      <w:rFonts w:asciiTheme="minorHAnsi" w:eastAsia="Times New Roman" w:hAnsiTheme="minorHAnsi" w:cstheme="minorBidi"/>
      <w:caps/>
      <w:spacing w:val="15"/>
      <w:lang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B5225F"/>
    <w:pPr>
      <w:spacing w:after="0" w:line="240" w:lineRule="auto"/>
    </w:pPr>
    <w:rPr>
      <w:rFonts w:ascii="Calibri" w:eastAsia="Times New Roman" w:hAnsi="Calibri" w:cs="Times New Roman"/>
      <w:sz w:val="22"/>
      <w:szCs w:val="22"/>
    </w:rPr>
  </w:style>
  <w:style w:type="character" w:customStyle="1" w:styleId="AralkYokChar">
    <w:name w:val="Aralık Yok Char"/>
    <w:aliases w:val="NORMAL PLAN Char,9-N-ARALIK YOK Char"/>
    <w:basedOn w:val="VarsaylanParagrafYazTipi"/>
    <w:link w:val="AralkYok"/>
    <w:uiPriority w:val="1"/>
    <w:rsid w:val="00B5225F"/>
    <w:rPr>
      <w:rFonts w:ascii="Calibri" w:eastAsia="Times New Roman" w:hAnsi="Calibri" w:cs="Times New Roman"/>
      <w:sz w:val="22"/>
      <w:szCs w:val="22"/>
    </w:rPr>
  </w:style>
  <w:style w:type="character" w:customStyle="1" w:styleId="Balk2Char">
    <w:name w:val="Başlık 2 Char"/>
    <w:basedOn w:val="VarsaylanParagrafYazTipi"/>
    <w:link w:val="Balk2"/>
    <w:uiPriority w:val="9"/>
    <w:semiHidden/>
    <w:rsid w:val="00A5084B"/>
    <w:rPr>
      <w:rFonts w:asciiTheme="minorHAnsi" w:eastAsia="Times New Roman" w:hAnsiTheme="minorHAnsi"/>
      <w:caps/>
      <w:spacing w:val="15"/>
      <w:sz w:val="22"/>
      <w:szCs w:val="22"/>
      <w:shd w:val="clear" w:color="auto" w:fill="DEEAF6" w:themeFill="accent1" w:themeFillTint="33"/>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311</Words>
  <Characters>1777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Çakan TANIDIK</dc:creator>
  <cp:keywords/>
  <dc:description/>
  <cp:lastModifiedBy>Çakan TANIDIK</cp:lastModifiedBy>
  <cp:revision>5</cp:revision>
  <dcterms:created xsi:type="dcterms:W3CDTF">2026-02-24T08:10:00Z</dcterms:created>
  <dcterms:modified xsi:type="dcterms:W3CDTF">2026-02-25T09:34:00Z</dcterms:modified>
</cp:coreProperties>
</file>